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8D017" w14:textId="77777777" w:rsidR="00873D74" w:rsidRPr="00526436" w:rsidRDefault="00873D74" w:rsidP="004715C8">
      <w:pPr>
        <w:spacing w:after="120"/>
        <w:rPr>
          <w:b/>
          <w:i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  <w:lang w:val="en-GB"/>
        </w:rPr>
        <w:t>Notification under Article 19(1) of Market Abuse Regulation</w:t>
      </w:r>
    </w:p>
    <w:p w14:paraId="7CE3EF99" w14:textId="77777777" w:rsidR="009258AE" w:rsidRPr="00526436" w:rsidRDefault="009258AE" w:rsidP="004715C8">
      <w:pPr>
        <w:spacing w:after="120"/>
        <w:rPr>
          <w:color w:val="FF0000"/>
          <w:sz w:val="26"/>
          <w:szCs w:val="26"/>
          <w:lang w:val="en-US"/>
        </w:rPr>
      </w:pPr>
    </w:p>
    <w:p w14:paraId="4F6BBA57" w14:textId="63CBD215" w:rsidR="004715C8" w:rsidRPr="00526436" w:rsidRDefault="001B153B" w:rsidP="004715C8">
      <w:pPr>
        <w:spacing w:after="120"/>
        <w:rPr>
          <w:b/>
          <w:color w:val="FF0000"/>
          <w:sz w:val="26"/>
          <w:szCs w:val="26"/>
          <w:lang w:val="en-US"/>
        </w:rPr>
      </w:pPr>
      <w:r>
        <w:rPr>
          <w:b/>
          <w:bCs/>
          <w:color w:val="FF0000"/>
          <w:sz w:val="26"/>
          <w:szCs w:val="26"/>
          <w:lang w:val="en-GB"/>
        </w:rPr>
        <w:t xml:space="preserve">Current Report No.: </w:t>
      </w:r>
      <w:r w:rsidR="00952B51">
        <w:rPr>
          <w:b/>
          <w:bCs/>
          <w:color w:val="FF0000"/>
          <w:sz w:val="26"/>
          <w:szCs w:val="26"/>
          <w:lang w:val="en-GB"/>
        </w:rPr>
        <w:t>20</w:t>
      </w:r>
      <w:r>
        <w:rPr>
          <w:b/>
          <w:bCs/>
          <w:color w:val="FF0000"/>
          <w:sz w:val="26"/>
          <w:szCs w:val="26"/>
          <w:lang w:val="en-GB"/>
        </w:rPr>
        <w:t>/2023</w:t>
      </w:r>
    </w:p>
    <w:p w14:paraId="72D87BE3" w14:textId="5663D4FE" w:rsidR="004715C8" w:rsidRPr="00526436" w:rsidRDefault="001B153B" w:rsidP="004715C8">
      <w:pPr>
        <w:spacing w:after="120"/>
        <w:rPr>
          <w:b/>
          <w:color w:val="FF0000"/>
          <w:sz w:val="26"/>
          <w:szCs w:val="26"/>
          <w:lang w:val="en-US"/>
        </w:rPr>
      </w:pPr>
      <w:r>
        <w:rPr>
          <w:b/>
          <w:bCs/>
          <w:color w:val="FF0000"/>
          <w:sz w:val="26"/>
          <w:szCs w:val="26"/>
          <w:lang w:val="en-GB"/>
        </w:rPr>
        <w:t xml:space="preserve">Date: March </w:t>
      </w:r>
      <w:r w:rsidR="00952B51">
        <w:rPr>
          <w:b/>
          <w:bCs/>
          <w:color w:val="FF0000"/>
          <w:sz w:val="26"/>
          <w:szCs w:val="26"/>
          <w:lang w:val="en-GB"/>
        </w:rPr>
        <w:t>30</w:t>
      </w:r>
      <w:r>
        <w:rPr>
          <w:b/>
          <w:bCs/>
          <w:color w:val="FF0000"/>
          <w:sz w:val="26"/>
          <w:szCs w:val="26"/>
          <w:lang w:val="en-GB"/>
        </w:rPr>
        <w:t>th 2023</w:t>
      </w:r>
    </w:p>
    <w:p w14:paraId="76159CF6" w14:textId="45D42415" w:rsidR="004715C8" w:rsidRPr="00526436" w:rsidRDefault="001B153B" w:rsidP="004715C8">
      <w:pPr>
        <w:spacing w:after="120"/>
        <w:rPr>
          <w:b/>
          <w:color w:val="FF0000"/>
          <w:sz w:val="26"/>
          <w:szCs w:val="26"/>
          <w:lang w:val="en-US"/>
        </w:rPr>
      </w:pPr>
      <w:r>
        <w:rPr>
          <w:b/>
          <w:bCs/>
          <w:color w:val="FF0000"/>
          <w:sz w:val="26"/>
          <w:szCs w:val="26"/>
          <w:lang w:val="en-GB"/>
        </w:rPr>
        <w:t xml:space="preserve">Time: </w:t>
      </w:r>
      <w:r w:rsidR="00952B51">
        <w:rPr>
          <w:b/>
          <w:bCs/>
          <w:color w:val="FF0000"/>
          <w:sz w:val="26"/>
          <w:szCs w:val="26"/>
          <w:lang w:val="en-GB"/>
        </w:rPr>
        <w:t>11</w:t>
      </w:r>
      <w:r>
        <w:rPr>
          <w:b/>
          <w:bCs/>
          <w:color w:val="FF0000"/>
          <w:sz w:val="26"/>
          <w:szCs w:val="26"/>
          <w:lang w:val="en-GB"/>
        </w:rPr>
        <w:t>:</w:t>
      </w:r>
      <w:r w:rsidR="00952B51">
        <w:rPr>
          <w:b/>
          <w:bCs/>
          <w:color w:val="FF0000"/>
          <w:sz w:val="26"/>
          <w:szCs w:val="26"/>
          <w:lang w:val="en-GB"/>
        </w:rPr>
        <w:t>47</w:t>
      </w:r>
      <w:r>
        <w:rPr>
          <w:b/>
          <w:bCs/>
          <w:color w:val="FF0000"/>
          <w:sz w:val="26"/>
          <w:szCs w:val="26"/>
          <w:lang w:val="en-GB"/>
        </w:rPr>
        <w:t xml:space="preserve"> am</w:t>
      </w:r>
    </w:p>
    <w:p w14:paraId="36337FFB" w14:textId="77777777" w:rsidR="004715C8" w:rsidRPr="00526436" w:rsidRDefault="004715C8" w:rsidP="004715C8">
      <w:pPr>
        <w:spacing w:after="120"/>
        <w:rPr>
          <w:color w:val="FF0000"/>
          <w:sz w:val="26"/>
          <w:szCs w:val="26"/>
          <w:lang w:val="en-US"/>
        </w:rPr>
      </w:pPr>
    </w:p>
    <w:p w14:paraId="70C18856" w14:textId="77777777" w:rsidR="00B92CF4" w:rsidRPr="00526436" w:rsidRDefault="00873D74" w:rsidP="00873D74">
      <w:pPr>
        <w:spacing w:after="120"/>
        <w:jc w:val="both"/>
        <w:rPr>
          <w:lang w:val="en-US"/>
        </w:rPr>
      </w:pPr>
      <w:r>
        <w:rPr>
          <w:lang w:val="en-GB"/>
        </w:rPr>
        <w:t>The Management Board of MERCOR S.A. announces that it has received a notification pursuant to Article 19(1) of the Market Abuse Regulation on behalf of N50 Cyprus Limited, a person closely associated with Marian Popinigis, a member of the Company’s Supervisory Board.</w:t>
      </w:r>
    </w:p>
    <w:p w14:paraId="4B98485F" w14:textId="77777777" w:rsidR="00873D74" w:rsidRPr="00526436" w:rsidRDefault="00873D74" w:rsidP="00873D74">
      <w:pPr>
        <w:spacing w:after="120"/>
        <w:jc w:val="both"/>
        <w:rPr>
          <w:lang w:val="en-US"/>
        </w:rPr>
      </w:pPr>
      <w:r>
        <w:rPr>
          <w:lang w:val="en-GB"/>
        </w:rPr>
        <w:t>The content of the notification is attached hereto.</w:t>
      </w:r>
    </w:p>
    <w:p w14:paraId="2C1D4B8A" w14:textId="77777777" w:rsidR="00873D74" w:rsidRPr="00526436" w:rsidRDefault="00873D74" w:rsidP="009258AE">
      <w:pPr>
        <w:spacing w:after="120"/>
        <w:jc w:val="both"/>
        <w:rPr>
          <w:lang w:val="en-US"/>
        </w:rPr>
      </w:pPr>
    </w:p>
    <w:p w14:paraId="7AE7BD9A" w14:textId="77777777" w:rsidR="009258AE" w:rsidRPr="00526436" w:rsidRDefault="009258AE" w:rsidP="009258AE">
      <w:pPr>
        <w:spacing w:after="120"/>
        <w:jc w:val="both"/>
        <w:rPr>
          <w:iCs/>
          <w:lang w:val="en-US"/>
        </w:rPr>
      </w:pPr>
    </w:p>
    <w:p w14:paraId="6C1AE71E" w14:textId="7679224D" w:rsidR="00B92CF4" w:rsidRPr="00952B51" w:rsidRDefault="009258AE" w:rsidP="00952B51">
      <w:pPr>
        <w:spacing w:after="0"/>
        <w:rPr>
          <w:i/>
          <w:iCs/>
          <w:lang w:val="en-US"/>
        </w:rPr>
      </w:pPr>
      <w:r w:rsidRPr="00952B51">
        <w:rPr>
          <w:i/>
          <w:u w:val="single"/>
          <w:lang w:val="en-GB"/>
        </w:rPr>
        <w:t xml:space="preserve">Legal basis: </w:t>
      </w:r>
      <w:r w:rsidR="00B92CF4" w:rsidRPr="00952B51">
        <w:rPr>
          <w:i/>
          <w:u w:val="single"/>
          <w:lang w:val="en-GB"/>
        </w:rPr>
        <w:t>Article 19(3) MAR</w:t>
      </w:r>
      <w:r w:rsidR="00B92CF4" w:rsidRPr="00952B51">
        <w:rPr>
          <w:i/>
          <w:lang w:val="en-GB"/>
        </w:rPr>
        <w:t xml:space="preserve"> – Notification of transactions conducted by persons discharging managerial responsibilities </w:t>
      </w:r>
    </w:p>
    <w:p w14:paraId="5F215CFD" w14:textId="77777777" w:rsidR="00B92CF4" w:rsidRPr="00526436" w:rsidRDefault="00B92CF4" w:rsidP="009258AE">
      <w:pPr>
        <w:spacing w:after="120"/>
        <w:rPr>
          <w:iCs/>
          <w:lang w:val="en-US"/>
        </w:rPr>
      </w:pPr>
    </w:p>
    <w:p w14:paraId="1DF92FC0" w14:textId="77777777" w:rsidR="001B153B" w:rsidRPr="00526436" w:rsidRDefault="001B153B" w:rsidP="009258AE">
      <w:pPr>
        <w:spacing w:after="120"/>
        <w:jc w:val="both"/>
        <w:rPr>
          <w:szCs w:val="20"/>
          <w:lang w:val="en-US"/>
        </w:rPr>
      </w:pPr>
    </w:p>
    <w:p w14:paraId="7BA9AA6B" w14:textId="77777777" w:rsidR="001B153B" w:rsidRPr="00526436" w:rsidRDefault="001B153B" w:rsidP="009258AE">
      <w:pPr>
        <w:spacing w:after="120"/>
        <w:jc w:val="both"/>
        <w:rPr>
          <w:szCs w:val="20"/>
          <w:lang w:val="en-US"/>
        </w:rPr>
      </w:pPr>
    </w:p>
    <w:p w14:paraId="36FBCAA0" w14:textId="77777777" w:rsidR="002138B5" w:rsidRPr="00526436" w:rsidRDefault="002138B5" w:rsidP="009258AE">
      <w:pPr>
        <w:spacing w:after="120"/>
        <w:jc w:val="both"/>
        <w:rPr>
          <w:szCs w:val="20"/>
          <w:lang w:val="en-US"/>
        </w:rPr>
      </w:pPr>
    </w:p>
    <w:p w14:paraId="74992A6C" w14:textId="77777777" w:rsidR="00460D45" w:rsidRPr="00526436" w:rsidRDefault="00903B40" w:rsidP="004715C8">
      <w:pPr>
        <w:spacing w:after="120"/>
        <w:jc w:val="both"/>
        <w:rPr>
          <w:szCs w:val="20"/>
          <w:lang w:val="en-US"/>
        </w:rPr>
      </w:pPr>
      <w:r>
        <w:rPr>
          <w:szCs w:val="20"/>
          <w:lang w:val="en-GB"/>
        </w:rPr>
        <w:t>MANAGEMENT BOARD OF MERCOR S.A.:</w:t>
      </w:r>
    </w:p>
    <w:p w14:paraId="32FD6A52" w14:textId="77777777" w:rsidR="004715C8" w:rsidRPr="00526436" w:rsidRDefault="004715C8" w:rsidP="004715C8">
      <w:pPr>
        <w:spacing w:after="120"/>
        <w:jc w:val="both"/>
        <w:rPr>
          <w:b/>
          <w:szCs w:val="20"/>
          <w:lang w:val="en-US"/>
        </w:rPr>
      </w:pPr>
    </w:p>
    <w:p w14:paraId="3EE493A5" w14:textId="589AE19A" w:rsidR="002138B5" w:rsidRPr="00526436" w:rsidRDefault="00952B51" w:rsidP="00952B51">
      <w:pPr>
        <w:tabs>
          <w:tab w:val="left" w:pos="5529"/>
        </w:tabs>
        <w:ind w:left="851" w:firstLine="142"/>
        <w:jc w:val="both"/>
        <w:rPr>
          <w:szCs w:val="20"/>
          <w:lang w:val="en-US"/>
        </w:rPr>
      </w:pPr>
      <w:r>
        <w:rPr>
          <w:szCs w:val="20"/>
          <w:lang w:val="en-GB"/>
        </w:rPr>
        <w:t>Krzysztof Krempeć</w:t>
      </w:r>
      <w:r w:rsidR="003378EC">
        <w:rPr>
          <w:szCs w:val="20"/>
          <w:lang w:val="en-GB"/>
        </w:rPr>
        <w:tab/>
        <w:t xml:space="preserve"> Tomasz Kamiński</w:t>
      </w:r>
    </w:p>
    <w:p w14:paraId="62010232" w14:textId="0662737A" w:rsidR="001B153B" w:rsidRPr="00526436" w:rsidRDefault="003378EC" w:rsidP="00526436">
      <w:pPr>
        <w:ind w:left="284"/>
        <w:jc w:val="both"/>
        <w:rPr>
          <w:b/>
          <w:szCs w:val="20"/>
          <w:lang w:val="en-US"/>
        </w:rPr>
      </w:pPr>
      <w:r>
        <w:rPr>
          <w:szCs w:val="20"/>
          <w:lang w:val="en-GB"/>
        </w:rPr>
        <w:t xml:space="preserve">President of the Management Board </w:t>
      </w:r>
      <w:r>
        <w:rPr>
          <w:szCs w:val="20"/>
          <w:lang w:val="en-GB"/>
        </w:rPr>
        <w:tab/>
      </w:r>
      <w:r w:rsidR="00952B51">
        <w:rPr>
          <w:szCs w:val="20"/>
          <w:lang w:val="en-GB"/>
        </w:rPr>
        <w:tab/>
      </w:r>
      <w:bookmarkStart w:id="0" w:name="_GoBack"/>
      <w:bookmarkEnd w:id="0"/>
      <w:r>
        <w:rPr>
          <w:szCs w:val="20"/>
          <w:lang w:val="en-GB"/>
        </w:rPr>
        <w:t>Member of the Management Board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</w:p>
    <w:sectPr w:rsidR="001B153B" w:rsidRPr="00526436" w:rsidSect="009C06B3">
      <w:headerReference w:type="default" r:id="rId9"/>
      <w:footerReference w:type="default" r:id="rId10"/>
      <w:pgSz w:w="11906" w:h="16838" w:code="9"/>
      <w:pgMar w:top="1701" w:right="1418" w:bottom="155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ADFE7" w14:textId="77777777" w:rsidR="003F5EAE" w:rsidRDefault="003F5EAE" w:rsidP="00695164">
      <w:pPr>
        <w:spacing w:after="0" w:line="240" w:lineRule="auto"/>
      </w:pPr>
      <w:r>
        <w:separator/>
      </w:r>
    </w:p>
  </w:endnote>
  <w:endnote w:type="continuationSeparator" w:id="0">
    <w:p w14:paraId="24785734" w14:textId="77777777" w:rsidR="003F5EAE" w:rsidRDefault="003F5EAE" w:rsidP="0069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D1780" w14:textId="77777777" w:rsidR="00E46482" w:rsidRDefault="00E46482" w:rsidP="00441F8C">
    <w:pPr>
      <w:pStyle w:val="Stopka"/>
      <w:tabs>
        <w:tab w:val="clear" w:pos="4703"/>
        <w:tab w:val="clear" w:pos="9406"/>
        <w:tab w:val="left" w:pos="4005"/>
      </w:tabs>
      <w:jc w:val="right"/>
    </w:pPr>
    <w:r>
      <w:rPr>
        <w:b/>
        <w:bCs/>
        <w:noProof/>
        <w:color w:val="FFFFFF" w:themeColor="background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74626A1" wp14:editId="6944CC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48575" cy="723900"/>
              <wp:effectExtent l="0" t="0" r="28575" b="19050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7239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6708F3" w14:textId="77777777" w:rsidR="00E46482" w:rsidRPr="002243C3" w:rsidRDefault="00E46482" w:rsidP="0002541C">
                          <w:pPr>
                            <w:pStyle w:val="Stopka"/>
                            <w:rPr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lang w:val="en-GB"/>
                            </w:rPr>
                            <w:t xml:space="preserve">       </w:t>
                          </w:r>
                          <w:hyperlink r:id="rId1" w:history="1">
                            <w:r>
                              <w:rPr>
                                <w:rStyle w:val="Hipercze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www.mercor.com.pl</w:t>
                            </w:r>
                          </w:hyperlink>
                          <w:r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tab/>
                            <w:t xml:space="preserve">      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d w:val="64123900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r>
                                <w:rPr>
                                  <w:color w:val="FFFFFF" w:themeColor="background1"/>
                                  <w:szCs w:val="20"/>
                                  <w:lang w:val="en-GB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Cs w:val="20"/>
                                  <w:lang w:val="en-GB"/>
                                </w:rPr>
                                <w:instrText>PAGE   \* MERGEFORMAT</w:instrText>
                              </w:r>
                              <w:r>
                                <w:rPr>
                                  <w:color w:val="FFFFFF" w:themeColor="background1"/>
                                  <w:szCs w:val="20"/>
                                  <w:lang w:val="en-GB"/>
                                </w:rPr>
                                <w:fldChar w:fldCharType="separate"/>
                              </w:r>
                              <w:r w:rsidR="00952B51">
                                <w:rPr>
                                  <w:noProof/>
                                  <w:color w:val="FFFFFF" w:themeColor="background1"/>
                                  <w:szCs w:val="20"/>
                                  <w:lang w:val="en-GB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  <w:szCs w:val="20"/>
                                  <w:lang w:val="en-GB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ECF04B3" w14:textId="77777777" w:rsidR="00E46482" w:rsidRPr="00085E8A" w:rsidRDefault="00E46482" w:rsidP="0002541C">
                          <w:pPr>
                            <w:rPr>
                              <w:b/>
                            </w:rPr>
                          </w:pPr>
                        </w:p>
                        <w:p w14:paraId="66F45098" w14:textId="77777777" w:rsidR="00E46482" w:rsidRDefault="00E46482" w:rsidP="000254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626A1" id="Prostokąt 15" o:spid="_x0000_s1026" style="position:absolute;left:0;text-align:left;margin-left:0;margin-top:0;width:602.25pt;height:57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RqmAIAAHsFAAAOAAAAZHJzL2Uyb0RvYy54bWysVM1u2zAMvg/YOwi6r3aypGmDOkWQosOA&#10;og3WDj0rshQbk0RNUmJn973ZHmyU7LhBV+wwzAeZFMmPPyJ5dd1qRfbC+RpMQUdnOSXCcChrsy3o&#10;16fbDxeU+MBMyRQYUdCD8PR68f7dVWPnYgwVqFI4giDGzxtb0CoEO88yzyuhmT8DKwwKJTjNArJu&#10;m5WONYiuVTbO8/OsAVdaB1x4j7c3nZAuEr6UgocHKb0IRBUUYwvpdOncxDNbXLH51jFb1bwPg/1D&#10;FJrVBp0OUDcsMLJz9R9QuuYOPMhwxkFnIGXNRcoBsxnlr7J5rJgVKRcsjrdDmfz/g+X3+7UjdYlv&#10;N6XEMI1vtMYIA3z79TMQvMQKNdbPUfHRrl3PeSRjuq10Ov4xEdKmqh6Gqoo2EI6Xs/PJxXSG6Bxl&#10;s/HHyzyVPXuxts6HTwI0iURBHb5aKibb3/mAHlH1qBKdeVB1eVsrlRi33ayUI3uGL7xa5fjFkNHk&#10;RC2LGXQxJyoclIjGynwRErPHKMfJY+o7MeAxzoUJo05UsVJ0bqanXmKnRovkMwFGZInhDdg9wFGz&#10;Azlid8H2+tFUpLYdjPO/BdYZDxbJM5gwGOvagHsLQGFWvedOH8M/KU0kQ7tpUSWSGygP2CYOuvnx&#10;lt/W+FR3zIc1czgwOFq4BMIDHlJBU1DoKUoqcD/euo/62McopaTBASyo/75jTlCiPhvs8MvRZBIn&#10;NjGT6WyMjDuVbE4lZqdXgB0wwnVjeSKjflBHUjrQz7grltEripjh6LugPLgjswrdYsBtw8VymdRw&#10;Si0Ld+bR8ggeCxxb8al9Zs72/Rqw0+/hOKxs/qptO91oaWC5CyDr1NMvde1LjxOeeqjfRnGFnPJJ&#10;62VnLn4DAAD//wMAUEsDBBQABgAIAAAAIQAZKopL3AAAAAYBAAAPAAAAZHJzL2Rvd25yZXYueG1s&#10;TI9BSwMxEIXvgv8hjODNJl2qyLrZIpWqB6FYW/A43YybpZtJ2KTt+u9NvehleMMb3vummo+uF0ca&#10;YudZw3SiQBA33nTcath8LG/uQcSEbLD3TBq+KcK8vryosDT+xO90XKdW5BCOJWqwKYVSythYchgn&#10;PhBn78sPDlNeh1aaAU853PWyUOpOOuw4N1gMtLDU7NcHp+EZ314+1SqEV1WgWbWLpd0/bbW+vhof&#10;H0AkGtPfMZzxMzrUmWnnD2yi6DXkR9LvPHuFmt2C2GU1nSmQdSX/49c/AAAA//8DAFBLAQItABQA&#10;BgAIAAAAIQC2gziS/gAAAOEBAAATAAAAAAAAAAAAAAAAAAAAAABbQ29udGVudF9UeXBlc10ueG1s&#10;UEsBAi0AFAAGAAgAAAAhADj9If/WAAAAlAEAAAsAAAAAAAAAAAAAAAAALwEAAF9yZWxzLy5yZWxz&#10;UEsBAi0AFAAGAAgAAAAhAORS5GqYAgAAewUAAA4AAAAAAAAAAAAAAAAALgIAAGRycy9lMm9Eb2Mu&#10;eG1sUEsBAi0AFAAGAAgAAAAhABkqikvcAAAABgEAAA8AAAAAAAAAAAAAAAAA8gQAAGRycy9kb3du&#10;cmV2LnhtbFBLBQYAAAAABAAEAPMAAAD7BQAAAAA=&#10;" fillcolor="#c00" strokecolor="#1f4d78 [1604]" strokeweight="1pt">
              <v:textbox>
                <w:txbxContent>
                  <w:p w14:paraId="0F6708F3" w14:textId="77777777" w:rsidR="00E46482" w:rsidRPr="002243C3" w:rsidRDefault="00E46482" w:rsidP="0002541C">
                    <w:pPr>
                      <w:pStyle w:val="Stopka"/>
                      <w:rPr>
                        <w:color w:val="FFFFFF" w:themeColor="background1"/>
                        <w:szCs w:val="20"/>
                      </w:rPr>
                    </w:pPr>
                    <w:r>
                      <w:rPr>
                        <w:color w:val="FFFFFF" w:themeColor="background1"/>
                        <w:lang w:val="en-GB"/>
                      </w:rPr>
                      <w:t xml:space="preserve">       </w:t>
                    </w:r>
                    <w:hyperlink r:id="rId2" w:history="1">
                      <w:r>
                        <w:rPr>
                          <w:rStyle w:val="Hipercze"/>
                          <w:b/>
                          <w:bCs/>
                          <w:color w:val="FFFFFF" w:themeColor="background1"/>
                          <w:lang w:val="en-GB"/>
                        </w:rPr>
                        <w:t>www.mercor.com.pl</w:t>
                      </w:r>
                    </w:hyperlink>
                    <w:r>
                      <w:rPr>
                        <w:b/>
                        <w:bCs/>
                        <w:color w:val="FFFFFF" w:themeColor="background1"/>
                        <w:lang w:val="en-GB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  <w:lang w:val="en-GB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  <w:lang w:val="en-GB"/>
                      </w:rPr>
                      <w:tab/>
                      <w:t xml:space="preserve">      </w:t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n-GB"/>
                      </w:rPr>
                      <w:t xml:space="preserve"> </w:t>
                    </w:r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id w:val="64123900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r>
                          <w:rPr>
                            <w:color w:val="FFFFFF" w:themeColor="background1"/>
                            <w:szCs w:val="20"/>
                            <w:lang w:val="en-GB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Cs w:val="20"/>
                            <w:lang w:val="en-GB"/>
                          </w:rPr>
                          <w:instrText>PAGE   \* MERGEFORMAT</w:instrText>
                        </w:r>
                        <w:r>
                          <w:rPr>
                            <w:color w:val="FFFFFF" w:themeColor="background1"/>
                            <w:szCs w:val="20"/>
                            <w:lang w:val="en-GB"/>
                          </w:rPr>
                          <w:fldChar w:fldCharType="separate"/>
                        </w:r>
                        <w:r w:rsidR="00952B51">
                          <w:rPr>
                            <w:noProof/>
                            <w:color w:val="FFFFFF" w:themeColor="background1"/>
                            <w:szCs w:val="20"/>
                            <w:lang w:val="en-GB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  <w:szCs w:val="20"/>
                            <w:lang w:val="en-GB"/>
                          </w:rPr>
                          <w:fldChar w:fldCharType="end"/>
                        </w:r>
                      </w:sdtContent>
                    </w:sdt>
                  </w:p>
                  <w:p w14:paraId="7ECF04B3" w14:textId="77777777" w:rsidR="00E46482" w:rsidRPr="00085E8A" w:rsidRDefault="00E46482" w:rsidP="0002541C">
                    <w:pPr>
                      <w:rPr>
                        <w:b/>
                      </w:rPr>
                    </w:pPr>
                  </w:p>
                  <w:p w14:paraId="66F45098" w14:textId="77777777" w:rsidR="00E46482" w:rsidRDefault="00E46482" w:rsidP="0002541C"/>
                </w:txbxContent>
              </v:textbox>
              <w10:wrap anchorx="page" anchory="page"/>
            </v:rect>
          </w:pict>
        </mc:Fallback>
      </mc:AlternateContent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E2F86" w14:textId="77777777" w:rsidR="003F5EAE" w:rsidRDefault="003F5EAE" w:rsidP="00695164">
      <w:pPr>
        <w:spacing w:after="0" w:line="240" w:lineRule="auto"/>
      </w:pPr>
      <w:r>
        <w:separator/>
      </w:r>
    </w:p>
  </w:footnote>
  <w:footnote w:type="continuationSeparator" w:id="0">
    <w:p w14:paraId="5D796594" w14:textId="77777777" w:rsidR="003F5EAE" w:rsidRDefault="003F5EAE" w:rsidP="0069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9B65" w14:textId="77777777" w:rsidR="00E46482" w:rsidRDefault="00E46482">
    <w:pPr>
      <w:pStyle w:val="Nagwek"/>
      <w:jc w:val="right"/>
    </w:pPr>
    <w:r>
      <w:rPr>
        <w:noProof/>
        <w:color w:val="0000FF"/>
        <w:lang w:val="en-GB"/>
      </w:rPr>
      <w:t xml:space="preserve"> </w:t>
    </w:r>
  </w:p>
  <w:p w14:paraId="04B16A7B" w14:textId="77777777" w:rsidR="00E46482" w:rsidRDefault="00E46482" w:rsidP="00C90A56">
    <w:pPr>
      <w:pStyle w:val="Nagwek"/>
      <w:tabs>
        <w:tab w:val="clear" w:pos="9406"/>
      </w:tabs>
      <w:jc w:val="right"/>
    </w:pP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60B246" wp14:editId="5CA3E864">
              <wp:simplePos x="0" y="0"/>
              <wp:positionH relativeFrom="column">
                <wp:posOffset>-880745</wp:posOffset>
              </wp:positionH>
              <wp:positionV relativeFrom="paragraph">
                <wp:posOffset>584200</wp:posOffset>
              </wp:positionV>
              <wp:extent cx="7591425" cy="9525"/>
              <wp:effectExtent l="0" t="0" r="28575" b="28575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914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EE17F5" id="Łącznik prosty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46pt" to="528.4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X5CAIAAFUEAAAOAAAAZHJzL2Uyb0RvYy54bWysVMlu2zAQvRfoPxC815LdOq0F2zkkSC9d&#10;jC65M9TQIsoNJGPJvfXQP2v+q0NSVpaeWvRCiLO8mfdmqPX5oBU5gA/Smg2dz2pKwHDbSrPf0K9f&#10;rl68oSREZlqmrIENPUKg59vnz9a9a2BhO6ta8ARBTGh6t6FdjK6pqsA70CzMrAODTmG9ZhGvfl+1&#10;nvWIrlW1qOuzqre+dd5yCAGtl8VJtxlfCODxoxABIlEbir3FfPp83qSz2q5Zs/fMdZKPbbB/6EIz&#10;abDoBHXJIiO3Xv4BpSX3NlgRZ9zqygohOWQOyGZeP2HzuWMOMhcUJ7hJpvD/YPmHw84T2eLsVpQY&#10;pnFGdz9+/eTfjfxGUNgQjwRdqFPvQoPhF2bnx1twO59ID8JrIpR01wiTZUBiZMgqHyeVYYiEo/H1&#10;cjV/tVhSwtG3WuIXwlUFJaE5H+JbsBqrB5yXkiZpwBp2eBdiCT2FJLMypE/d18s6hwWrZHsllUrO&#10;vEdwoTw5MNyAOJT21K1+b9tiO1vW9bgHaMZtKeaXJzN2NqHkPh8UQJ8yaEzSFDHyVzwqKK19AoHi&#10;IulSdwIqNRjnYOJ85K8MRqc0gc1PiSOp9B7ueTxOHONTKuSV/5vkKSNXtiZOyVoa64ukj6snFcsc&#10;RIk/KVB4JwlubHvMa5Klwd3Nyo3vLD2Oh/ecfv832P4GAAD//wMAUEsDBBQABgAIAAAAIQAcEfzp&#10;4AAAAAsBAAAPAAAAZHJzL2Rvd25yZXYueG1sTI/LTsMwEEX3SPyDNUhsUOs81JKGOBVCQkLsWth0&#10;58RDkuKXYrdN/p7pqixn5ujOudV2MpqdcQyDswLSZQIMbevUYDsB31/viwJYiNIqqZ1FATMG2Nb3&#10;d5UslbvYHZ73sWMUYkMpBfQx+pLz0PZoZFg6j5ZuP240MtI4dlyN8kLhRvMsSdbcyMHSh156fOux&#10;/d2fjACfzy476E+fPeGxmQ9FevzYpEI8PkyvL8AiTvEGw1Wf1KEmp8adrApMC1ikefFMrIBNRqWu&#10;RLJaU5uGNvkKeF3x/x3qPwAAAP//AwBQSwECLQAUAAYACAAAACEAtoM4kv4AAADhAQAAEwAAAAAA&#10;AAAAAAAAAAAAAAAAW0NvbnRlbnRfVHlwZXNdLnhtbFBLAQItABQABgAIAAAAIQA4/SH/1gAAAJQB&#10;AAALAAAAAAAAAAAAAAAAAC8BAABfcmVscy8ucmVsc1BLAQItABQABgAIAAAAIQACGkX5CAIAAFUE&#10;AAAOAAAAAAAAAAAAAAAAAC4CAABkcnMvZTJvRG9jLnhtbFBLAQItABQABgAIAAAAIQAcEfzp4AAA&#10;AAsBAAAPAAAAAAAAAAAAAAAAAGIEAABkcnMvZG93bnJldi54bWxQSwUGAAAAAAQABADzAAAAbwUA&#10;AAAA&#10;" strokecolor="#5a5a5a [2109]" strokeweight="1.5pt">
              <v:stroke joinstyle="miter"/>
            </v:line>
          </w:pict>
        </mc:Fallback>
      </mc:AlternateContent>
    </w:r>
    <w:r>
      <w:rPr>
        <w:noProof/>
        <w:color w:val="0000FF"/>
        <w:lang w:eastAsia="pl-PL"/>
      </w:rPr>
      <w:drawing>
        <wp:inline distT="0" distB="0" distL="0" distR="0" wp14:anchorId="171730AD" wp14:editId="6FB32959">
          <wp:extent cx="1377579" cy="457148"/>
          <wp:effectExtent l="0" t="0" r="0" b="0"/>
          <wp:docPr id="21" name="irc_mi" descr="Znalezione obrazy dla zapytania logo merco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logo merco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0" cy="46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7BC"/>
    <w:multiLevelType w:val="hybridMultilevel"/>
    <w:tmpl w:val="18C0C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B81"/>
    <w:multiLevelType w:val="hybridMultilevel"/>
    <w:tmpl w:val="A37E9760"/>
    <w:lvl w:ilvl="0" w:tplc="BD74BB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6F8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0EF7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B207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8286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7C70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1607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E878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1036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2137763"/>
    <w:multiLevelType w:val="hybridMultilevel"/>
    <w:tmpl w:val="115C37A4"/>
    <w:lvl w:ilvl="0" w:tplc="AD761F12">
      <w:start w:val="1"/>
      <w:numFmt w:val="bullet"/>
      <w:pStyle w:val="NOTA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EFF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162"/>
    <w:multiLevelType w:val="hybridMultilevel"/>
    <w:tmpl w:val="0D4A3390"/>
    <w:lvl w:ilvl="0" w:tplc="D1CE55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12499B"/>
    <w:multiLevelType w:val="hybridMultilevel"/>
    <w:tmpl w:val="080C1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971"/>
    <w:multiLevelType w:val="hybridMultilevel"/>
    <w:tmpl w:val="E6803A8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3EC4F1F"/>
    <w:multiLevelType w:val="hybridMultilevel"/>
    <w:tmpl w:val="28301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2066"/>
    <w:multiLevelType w:val="hybridMultilevel"/>
    <w:tmpl w:val="0374EA34"/>
    <w:lvl w:ilvl="0" w:tplc="08DEA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071D5"/>
    <w:multiLevelType w:val="hybridMultilevel"/>
    <w:tmpl w:val="989AE59E"/>
    <w:lvl w:ilvl="0" w:tplc="552AA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CA"/>
    <w:rsid w:val="000023B8"/>
    <w:rsid w:val="000060C4"/>
    <w:rsid w:val="000067A8"/>
    <w:rsid w:val="0001033E"/>
    <w:rsid w:val="00010645"/>
    <w:rsid w:val="000151FB"/>
    <w:rsid w:val="00015FF0"/>
    <w:rsid w:val="0001658E"/>
    <w:rsid w:val="00017FE8"/>
    <w:rsid w:val="000229F8"/>
    <w:rsid w:val="0002439D"/>
    <w:rsid w:val="0002541C"/>
    <w:rsid w:val="000278A5"/>
    <w:rsid w:val="00031CAA"/>
    <w:rsid w:val="00034DB2"/>
    <w:rsid w:val="00035826"/>
    <w:rsid w:val="000369DC"/>
    <w:rsid w:val="00040E37"/>
    <w:rsid w:val="00044C72"/>
    <w:rsid w:val="00047B0C"/>
    <w:rsid w:val="000547F1"/>
    <w:rsid w:val="00060850"/>
    <w:rsid w:val="00061CC4"/>
    <w:rsid w:val="00065D22"/>
    <w:rsid w:val="00072819"/>
    <w:rsid w:val="00074A3F"/>
    <w:rsid w:val="00082419"/>
    <w:rsid w:val="00083926"/>
    <w:rsid w:val="00084FC5"/>
    <w:rsid w:val="00085E8A"/>
    <w:rsid w:val="00087B9A"/>
    <w:rsid w:val="00091285"/>
    <w:rsid w:val="000917D3"/>
    <w:rsid w:val="00093A25"/>
    <w:rsid w:val="00093F95"/>
    <w:rsid w:val="00095CF1"/>
    <w:rsid w:val="000A42B1"/>
    <w:rsid w:val="000B2335"/>
    <w:rsid w:val="000B3724"/>
    <w:rsid w:val="000B5E27"/>
    <w:rsid w:val="000C469C"/>
    <w:rsid w:val="000C690B"/>
    <w:rsid w:val="000D085C"/>
    <w:rsid w:val="000D0D9B"/>
    <w:rsid w:val="000D50A5"/>
    <w:rsid w:val="000E28F6"/>
    <w:rsid w:val="000E313B"/>
    <w:rsid w:val="000F2D9A"/>
    <w:rsid w:val="000F5359"/>
    <w:rsid w:val="000F581E"/>
    <w:rsid w:val="000F7222"/>
    <w:rsid w:val="00105391"/>
    <w:rsid w:val="00113D9D"/>
    <w:rsid w:val="0011546E"/>
    <w:rsid w:val="001159B0"/>
    <w:rsid w:val="00125BC4"/>
    <w:rsid w:val="00127D20"/>
    <w:rsid w:val="00127DE8"/>
    <w:rsid w:val="00134ADF"/>
    <w:rsid w:val="00134AFC"/>
    <w:rsid w:val="00140A80"/>
    <w:rsid w:val="001435E5"/>
    <w:rsid w:val="00143CFA"/>
    <w:rsid w:val="00144BF6"/>
    <w:rsid w:val="001463D2"/>
    <w:rsid w:val="00150A85"/>
    <w:rsid w:val="00150B69"/>
    <w:rsid w:val="00154D33"/>
    <w:rsid w:val="00163ED4"/>
    <w:rsid w:val="00174262"/>
    <w:rsid w:val="00183771"/>
    <w:rsid w:val="001867AF"/>
    <w:rsid w:val="0018792E"/>
    <w:rsid w:val="00187DD6"/>
    <w:rsid w:val="00192BF3"/>
    <w:rsid w:val="001A203C"/>
    <w:rsid w:val="001A414A"/>
    <w:rsid w:val="001A4B59"/>
    <w:rsid w:val="001A4B8B"/>
    <w:rsid w:val="001A6986"/>
    <w:rsid w:val="001A6B66"/>
    <w:rsid w:val="001A78DC"/>
    <w:rsid w:val="001B0D89"/>
    <w:rsid w:val="001B153B"/>
    <w:rsid w:val="001B16A3"/>
    <w:rsid w:val="001B24B3"/>
    <w:rsid w:val="001B33E4"/>
    <w:rsid w:val="001B58F5"/>
    <w:rsid w:val="001B6CD9"/>
    <w:rsid w:val="001B7955"/>
    <w:rsid w:val="001C0842"/>
    <w:rsid w:val="001C0EF6"/>
    <w:rsid w:val="001C2277"/>
    <w:rsid w:val="001C5FDD"/>
    <w:rsid w:val="001D4C72"/>
    <w:rsid w:val="001D6135"/>
    <w:rsid w:val="001D6D56"/>
    <w:rsid w:val="001E1C9D"/>
    <w:rsid w:val="001E535D"/>
    <w:rsid w:val="001F2AD1"/>
    <w:rsid w:val="001F4FB5"/>
    <w:rsid w:val="00203EA7"/>
    <w:rsid w:val="002138B5"/>
    <w:rsid w:val="00214E20"/>
    <w:rsid w:val="002207F0"/>
    <w:rsid w:val="002243C3"/>
    <w:rsid w:val="00224D1E"/>
    <w:rsid w:val="00232610"/>
    <w:rsid w:val="00232B6C"/>
    <w:rsid w:val="00233992"/>
    <w:rsid w:val="00233BC2"/>
    <w:rsid w:val="00236138"/>
    <w:rsid w:val="002363D9"/>
    <w:rsid w:val="002364DC"/>
    <w:rsid w:val="00241489"/>
    <w:rsid w:val="002452E4"/>
    <w:rsid w:val="00246942"/>
    <w:rsid w:val="00264021"/>
    <w:rsid w:val="00266215"/>
    <w:rsid w:val="002677B0"/>
    <w:rsid w:val="002706E0"/>
    <w:rsid w:val="002731E6"/>
    <w:rsid w:val="00276BF6"/>
    <w:rsid w:val="00276E7E"/>
    <w:rsid w:val="00280431"/>
    <w:rsid w:val="002852D1"/>
    <w:rsid w:val="00287E18"/>
    <w:rsid w:val="00292289"/>
    <w:rsid w:val="002A05C3"/>
    <w:rsid w:val="002A1814"/>
    <w:rsid w:val="002A3914"/>
    <w:rsid w:val="002A3F4D"/>
    <w:rsid w:val="002B35D4"/>
    <w:rsid w:val="002B3A32"/>
    <w:rsid w:val="002B52E2"/>
    <w:rsid w:val="002B63BF"/>
    <w:rsid w:val="002C5691"/>
    <w:rsid w:val="002C7663"/>
    <w:rsid w:val="002D3D6C"/>
    <w:rsid w:val="002D593D"/>
    <w:rsid w:val="002E0DBA"/>
    <w:rsid w:val="002F0190"/>
    <w:rsid w:val="002F7212"/>
    <w:rsid w:val="0030053F"/>
    <w:rsid w:val="00310F61"/>
    <w:rsid w:val="00311875"/>
    <w:rsid w:val="0031785C"/>
    <w:rsid w:val="00334019"/>
    <w:rsid w:val="003378EC"/>
    <w:rsid w:val="003424B5"/>
    <w:rsid w:val="00346308"/>
    <w:rsid w:val="00353434"/>
    <w:rsid w:val="00355B18"/>
    <w:rsid w:val="0035632C"/>
    <w:rsid w:val="00360D7F"/>
    <w:rsid w:val="00362B34"/>
    <w:rsid w:val="00362E67"/>
    <w:rsid w:val="00373EC5"/>
    <w:rsid w:val="00377EB4"/>
    <w:rsid w:val="00380A0E"/>
    <w:rsid w:val="003817E4"/>
    <w:rsid w:val="0038201E"/>
    <w:rsid w:val="003840EA"/>
    <w:rsid w:val="003841BA"/>
    <w:rsid w:val="003842D7"/>
    <w:rsid w:val="0038545E"/>
    <w:rsid w:val="003867FC"/>
    <w:rsid w:val="00386FD5"/>
    <w:rsid w:val="00393214"/>
    <w:rsid w:val="0039635F"/>
    <w:rsid w:val="003A791E"/>
    <w:rsid w:val="003C2C70"/>
    <w:rsid w:val="003C7023"/>
    <w:rsid w:val="003D03F0"/>
    <w:rsid w:val="003E1FD7"/>
    <w:rsid w:val="003E4B6A"/>
    <w:rsid w:val="003F14B3"/>
    <w:rsid w:val="003F25FE"/>
    <w:rsid w:val="003F5EAE"/>
    <w:rsid w:val="00402D2D"/>
    <w:rsid w:val="0040743D"/>
    <w:rsid w:val="0041252F"/>
    <w:rsid w:val="00415064"/>
    <w:rsid w:val="00417DFF"/>
    <w:rsid w:val="0042290A"/>
    <w:rsid w:val="004229CE"/>
    <w:rsid w:val="00423549"/>
    <w:rsid w:val="004252C8"/>
    <w:rsid w:val="004259A9"/>
    <w:rsid w:val="004313CE"/>
    <w:rsid w:val="00434359"/>
    <w:rsid w:val="00441F8C"/>
    <w:rsid w:val="00460D45"/>
    <w:rsid w:val="00464B31"/>
    <w:rsid w:val="004715C8"/>
    <w:rsid w:val="00486E9C"/>
    <w:rsid w:val="004925E2"/>
    <w:rsid w:val="0049383A"/>
    <w:rsid w:val="00493EF6"/>
    <w:rsid w:val="004A3D76"/>
    <w:rsid w:val="004A69C1"/>
    <w:rsid w:val="004B1E4C"/>
    <w:rsid w:val="004B7D35"/>
    <w:rsid w:val="004C08B5"/>
    <w:rsid w:val="004C37BD"/>
    <w:rsid w:val="004C46B8"/>
    <w:rsid w:val="004D307C"/>
    <w:rsid w:val="004D548F"/>
    <w:rsid w:val="004D6D49"/>
    <w:rsid w:val="004E1D6A"/>
    <w:rsid w:val="004E4027"/>
    <w:rsid w:val="004E6B17"/>
    <w:rsid w:val="004F7077"/>
    <w:rsid w:val="004F7724"/>
    <w:rsid w:val="005025E9"/>
    <w:rsid w:val="00502A28"/>
    <w:rsid w:val="00506067"/>
    <w:rsid w:val="00510572"/>
    <w:rsid w:val="005143CD"/>
    <w:rsid w:val="00514792"/>
    <w:rsid w:val="0051573F"/>
    <w:rsid w:val="00517C4B"/>
    <w:rsid w:val="00520D9C"/>
    <w:rsid w:val="0052165F"/>
    <w:rsid w:val="0052353F"/>
    <w:rsid w:val="00526436"/>
    <w:rsid w:val="005343D5"/>
    <w:rsid w:val="00536ED6"/>
    <w:rsid w:val="00541C8F"/>
    <w:rsid w:val="005475C1"/>
    <w:rsid w:val="005503F1"/>
    <w:rsid w:val="005515A0"/>
    <w:rsid w:val="005559AD"/>
    <w:rsid w:val="00556853"/>
    <w:rsid w:val="00560066"/>
    <w:rsid w:val="005605AB"/>
    <w:rsid w:val="0056293A"/>
    <w:rsid w:val="00562AE5"/>
    <w:rsid w:val="005652ED"/>
    <w:rsid w:val="00565431"/>
    <w:rsid w:val="00566397"/>
    <w:rsid w:val="00573523"/>
    <w:rsid w:val="00573F1C"/>
    <w:rsid w:val="005858EC"/>
    <w:rsid w:val="005946DD"/>
    <w:rsid w:val="00594F01"/>
    <w:rsid w:val="00597B1A"/>
    <w:rsid w:val="005A05F0"/>
    <w:rsid w:val="005A3D57"/>
    <w:rsid w:val="005A40A9"/>
    <w:rsid w:val="005A78EF"/>
    <w:rsid w:val="005B3646"/>
    <w:rsid w:val="005B56D3"/>
    <w:rsid w:val="005B63A2"/>
    <w:rsid w:val="005C0528"/>
    <w:rsid w:val="005C5479"/>
    <w:rsid w:val="005D29A5"/>
    <w:rsid w:val="005D3DE5"/>
    <w:rsid w:val="005D7097"/>
    <w:rsid w:val="005E5A96"/>
    <w:rsid w:val="005F19D6"/>
    <w:rsid w:val="005F1D1E"/>
    <w:rsid w:val="005F3698"/>
    <w:rsid w:val="005F67E1"/>
    <w:rsid w:val="006012B4"/>
    <w:rsid w:val="00612176"/>
    <w:rsid w:val="00612B95"/>
    <w:rsid w:val="00613AEA"/>
    <w:rsid w:val="00624C4C"/>
    <w:rsid w:val="006258AB"/>
    <w:rsid w:val="00625A5F"/>
    <w:rsid w:val="00641C9A"/>
    <w:rsid w:val="0064676C"/>
    <w:rsid w:val="00647DDA"/>
    <w:rsid w:val="00651BED"/>
    <w:rsid w:val="00653AF6"/>
    <w:rsid w:val="00653F9B"/>
    <w:rsid w:val="0065648A"/>
    <w:rsid w:val="006626CD"/>
    <w:rsid w:val="00663066"/>
    <w:rsid w:val="00663598"/>
    <w:rsid w:val="006731A6"/>
    <w:rsid w:val="00673707"/>
    <w:rsid w:val="006749F1"/>
    <w:rsid w:val="00677D7C"/>
    <w:rsid w:val="006832E0"/>
    <w:rsid w:val="00684D61"/>
    <w:rsid w:val="00687370"/>
    <w:rsid w:val="00691FD8"/>
    <w:rsid w:val="0069269F"/>
    <w:rsid w:val="00695164"/>
    <w:rsid w:val="006A3428"/>
    <w:rsid w:val="006A393B"/>
    <w:rsid w:val="006A3F19"/>
    <w:rsid w:val="006A42AE"/>
    <w:rsid w:val="006B11D1"/>
    <w:rsid w:val="006B298A"/>
    <w:rsid w:val="006B2E0D"/>
    <w:rsid w:val="006B4163"/>
    <w:rsid w:val="006B4D4D"/>
    <w:rsid w:val="006B5A0A"/>
    <w:rsid w:val="006B62AF"/>
    <w:rsid w:val="006C0E12"/>
    <w:rsid w:val="006C1D56"/>
    <w:rsid w:val="006C2AA8"/>
    <w:rsid w:val="006C749A"/>
    <w:rsid w:val="006C7AE0"/>
    <w:rsid w:val="006D043D"/>
    <w:rsid w:val="006D2188"/>
    <w:rsid w:val="006D6C5D"/>
    <w:rsid w:val="006D7415"/>
    <w:rsid w:val="006E38BA"/>
    <w:rsid w:val="006E5F90"/>
    <w:rsid w:val="006F08AB"/>
    <w:rsid w:val="006F1959"/>
    <w:rsid w:val="006F23A9"/>
    <w:rsid w:val="006F6E38"/>
    <w:rsid w:val="006F7294"/>
    <w:rsid w:val="00704B0A"/>
    <w:rsid w:val="007073B4"/>
    <w:rsid w:val="00727145"/>
    <w:rsid w:val="00727AE2"/>
    <w:rsid w:val="00727D14"/>
    <w:rsid w:val="00735356"/>
    <w:rsid w:val="00740730"/>
    <w:rsid w:val="00743ADD"/>
    <w:rsid w:val="0074491A"/>
    <w:rsid w:val="0074740F"/>
    <w:rsid w:val="00754179"/>
    <w:rsid w:val="00763303"/>
    <w:rsid w:val="0076572E"/>
    <w:rsid w:val="00776A09"/>
    <w:rsid w:val="00776BC3"/>
    <w:rsid w:val="00776EF3"/>
    <w:rsid w:val="00793543"/>
    <w:rsid w:val="00796361"/>
    <w:rsid w:val="007A30C5"/>
    <w:rsid w:val="007A7B6D"/>
    <w:rsid w:val="007A7C93"/>
    <w:rsid w:val="007B4A27"/>
    <w:rsid w:val="007B7251"/>
    <w:rsid w:val="007C0720"/>
    <w:rsid w:val="007C52FA"/>
    <w:rsid w:val="007C5513"/>
    <w:rsid w:val="007D3406"/>
    <w:rsid w:val="007D405E"/>
    <w:rsid w:val="007D5184"/>
    <w:rsid w:val="007D6158"/>
    <w:rsid w:val="007E0708"/>
    <w:rsid w:val="007E31C9"/>
    <w:rsid w:val="007E3313"/>
    <w:rsid w:val="007F12CD"/>
    <w:rsid w:val="007F394D"/>
    <w:rsid w:val="00802C63"/>
    <w:rsid w:val="00806756"/>
    <w:rsid w:val="00806A74"/>
    <w:rsid w:val="00813FF8"/>
    <w:rsid w:val="0082134D"/>
    <w:rsid w:val="00821A29"/>
    <w:rsid w:val="00825B45"/>
    <w:rsid w:val="0083711A"/>
    <w:rsid w:val="00837CB6"/>
    <w:rsid w:val="00840E8C"/>
    <w:rsid w:val="0084195A"/>
    <w:rsid w:val="00841B72"/>
    <w:rsid w:val="00844BA0"/>
    <w:rsid w:val="00850AD8"/>
    <w:rsid w:val="00852D10"/>
    <w:rsid w:val="00855FA8"/>
    <w:rsid w:val="0085643B"/>
    <w:rsid w:val="00856F24"/>
    <w:rsid w:val="00860761"/>
    <w:rsid w:val="0086607E"/>
    <w:rsid w:val="00867DB5"/>
    <w:rsid w:val="00872071"/>
    <w:rsid w:val="008729F2"/>
    <w:rsid w:val="00873D74"/>
    <w:rsid w:val="00874EE7"/>
    <w:rsid w:val="00875D8D"/>
    <w:rsid w:val="0087735A"/>
    <w:rsid w:val="008804E3"/>
    <w:rsid w:val="008878A9"/>
    <w:rsid w:val="008905A7"/>
    <w:rsid w:val="00891D4D"/>
    <w:rsid w:val="00892ECA"/>
    <w:rsid w:val="008A10F2"/>
    <w:rsid w:val="008A125F"/>
    <w:rsid w:val="008B1A3E"/>
    <w:rsid w:val="008B49E2"/>
    <w:rsid w:val="008C7F34"/>
    <w:rsid w:val="008D43A4"/>
    <w:rsid w:val="008E1B48"/>
    <w:rsid w:val="008E48FA"/>
    <w:rsid w:val="008F077C"/>
    <w:rsid w:val="008F19CD"/>
    <w:rsid w:val="008F6162"/>
    <w:rsid w:val="00903B40"/>
    <w:rsid w:val="00910D53"/>
    <w:rsid w:val="00914B02"/>
    <w:rsid w:val="00922C35"/>
    <w:rsid w:val="00924BF2"/>
    <w:rsid w:val="009258AE"/>
    <w:rsid w:val="00927736"/>
    <w:rsid w:val="00932B77"/>
    <w:rsid w:val="009330C0"/>
    <w:rsid w:val="009415F6"/>
    <w:rsid w:val="009418EE"/>
    <w:rsid w:val="00942C2D"/>
    <w:rsid w:val="0094560B"/>
    <w:rsid w:val="00945FE9"/>
    <w:rsid w:val="009471C7"/>
    <w:rsid w:val="00950504"/>
    <w:rsid w:val="00952B51"/>
    <w:rsid w:val="00962D2A"/>
    <w:rsid w:val="009630ED"/>
    <w:rsid w:val="00966128"/>
    <w:rsid w:val="0097470A"/>
    <w:rsid w:val="009751E6"/>
    <w:rsid w:val="00976338"/>
    <w:rsid w:val="00981535"/>
    <w:rsid w:val="009829E7"/>
    <w:rsid w:val="00993DBF"/>
    <w:rsid w:val="009A2269"/>
    <w:rsid w:val="009A3AC3"/>
    <w:rsid w:val="009A4705"/>
    <w:rsid w:val="009A770C"/>
    <w:rsid w:val="009B2C8C"/>
    <w:rsid w:val="009B5872"/>
    <w:rsid w:val="009B719C"/>
    <w:rsid w:val="009C06B3"/>
    <w:rsid w:val="009C23E1"/>
    <w:rsid w:val="009D0F32"/>
    <w:rsid w:val="009D4CFA"/>
    <w:rsid w:val="009D6A8A"/>
    <w:rsid w:val="009E015C"/>
    <w:rsid w:val="009E3C0B"/>
    <w:rsid w:val="009E6D3A"/>
    <w:rsid w:val="009F7101"/>
    <w:rsid w:val="009F77A6"/>
    <w:rsid w:val="00A075FE"/>
    <w:rsid w:val="00A1064B"/>
    <w:rsid w:val="00A130CE"/>
    <w:rsid w:val="00A13318"/>
    <w:rsid w:val="00A135F5"/>
    <w:rsid w:val="00A21426"/>
    <w:rsid w:val="00A216C4"/>
    <w:rsid w:val="00A25161"/>
    <w:rsid w:val="00A25C1E"/>
    <w:rsid w:val="00A32528"/>
    <w:rsid w:val="00A349DB"/>
    <w:rsid w:val="00A378A1"/>
    <w:rsid w:val="00A4333C"/>
    <w:rsid w:val="00A4551D"/>
    <w:rsid w:val="00A47A74"/>
    <w:rsid w:val="00A62F5F"/>
    <w:rsid w:val="00A700BB"/>
    <w:rsid w:val="00A70EA7"/>
    <w:rsid w:val="00A71C1F"/>
    <w:rsid w:val="00A75B3B"/>
    <w:rsid w:val="00A819FD"/>
    <w:rsid w:val="00A8507E"/>
    <w:rsid w:val="00A87256"/>
    <w:rsid w:val="00AA37BF"/>
    <w:rsid w:val="00AC0B89"/>
    <w:rsid w:val="00AC2FD4"/>
    <w:rsid w:val="00AC4E13"/>
    <w:rsid w:val="00AD0AD6"/>
    <w:rsid w:val="00AD183B"/>
    <w:rsid w:val="00AE4175"/>
    <w:rsid w:val="00AE7673"/>
    <w:rsid w:val="00AF000B"/>
    <w:rsid w:val="00AF64FE"/>
    <w:rsid w:val="00B001A8"/>
    <w:rsid w:val="00B03EC9"/>
    <w:rsid w:val="00B072FF"/>
    <w:rsid w:val="00B14206"/>
    <w:rsid w:val="00B1449E"/>
    <w:rsid w:val="00B15517"/>
    <w:rsid w:val="00B16E74"/>
    <w:rsid w:val="00B21A60"/>
    <w:rsid w:val="00B26BFB"/>
    <w:rsid w:val="00B31038"/>
    <w:rsid w:val="00B31536"/>
    <w:rsid w:val="00B32C5C"/>
    <w:rsid w:val="00B34F97"/>
    <w:rsid w:val="00B36C40"/>
    <w:rsid w:val="00B41ADE"/>
    <w:rsid w:val="00B42CE4"/>
    <w:rsid w:val="00B43B39"/>
    <w:rsid w:val="00B47E2B"/>
    <w:rsid w:val="00B614A9"/>
    <w:rsid w:val="00B66486"/>
    <w:rsid w:val="00B67AB5"/>
    <w:rsid w:val="00B7015E"/>
    <w:rsid w:val="00B7050A"/>
    <w:rsid w:val="00B709AA"/>
    <w:rsid w:val="00B72CA6"/>
    <w:rsid w:val="00B74A35"/>
    <w:rsid w:val="00B82F63"/>
    <w:rsid w:val="00B83E0F"/>
    <w:rsid w:val="00B84E3A"/>
    <w:rsid w:val="00B922B4"/>
    <w:rsid w:val="00B92CF4"/>
    <w:rsid w:val="00B9415C"/>
    <w:rsid w:val="00BA4CED"/>
    <w:rsid w:val="00BA7133"/>
    <w:rsid w:val="00BB0E5C"/>
    <w:rsid w:val="00BB1558"/>
    <w:rsid w:val="00BB7072"/>
    <w:rsid w:val="00BC0BE4"/>
    <w:rsid w:val="00BD7B5C"/>
    <w:rsid w:val="00BE0061"/>
    <w:rsid w:val="00BE5A9B"/>
    <w:rsid w:val="00BE6C83"/>
    <w:rsid w:val="00BF173D"/>
    <w:rsid w:val="00C01388"/>
    <w:rsid w:val="00C04067"/>
    <w:rsid w:val="00C048B7"/>
    <w:rsid w:val="00C13235"/>
    <w:rsid w:val="00C215DB"/>
    <w:rsid w:val="00C23A47"/>
    <w:rsid w:val="00C317C5"/>
    <w:rsid w:val="00C33E2B"/>
    <w:rsid w:val="00C35A86"/>
    <w:rsid w:val="00C36914"/>
    <w:rsid w:val="00C40C1A"/>
    <w:rsid w:val="00C416FD"/>
    <w:rsid w:val="00C4378B"/>
    <w:rsid w:val="00C4584E"/>
    <w:rsid w:val="00C51F6F"/>
    <w:rsid w:val="00C5587A"/>
    <w:rsid w:val="00C57FAD"/>
    <w:rsid w:val="00C66CFD"/>
    <w:rsid w:val="00C67E6B"/>
    <w:rsid w:val="00C71C52"/>
    <w:rsid w:val="00C71D7D"/>
    <w:rsid w:val="00C73BD7"/>
    <w:rsid w:val="00C76E76"/>
    <w:rsid w:val="00C811C8"/>
    <w:rsid w:val="00C846F2"/>
    <w:rsid w:val="00C90A56"/>
    <w:rsid w:val="00C916FD"/>
    <w:rsid w:val="00C92789"/>
    <w:rsid w:val="00C94D35"/>
    <w:rsid w:val="00C95DB3"/>
    <w:rsid w:val="00CA21B9"/>
    <w:rsid w:val="00CA2674"/>
    <w:rsid w:val="00CA4E37"/>
    <w:rsid w:val="00CA589E"/>
    <w:rsid w:val="00CA70E5"/>
    <w:rsid w:val="00CA7E85"/>
    <w:rsid w:val="00CB059E"/>
    <w:rsid w:val="00CB0A23"/>
    <w:rsid w:val="00CB2F65"/>
    <w:rsid w:val="00CB6E2B"/>
    <w:rsid w:val="00CC148D"/>
    <w:rsid w:val="00CC5F53"/>
    <w:rsid w:val="00CE2AED"/>
    <w:rsid w:val="00CF3070"/>
    <w:rsid w:val="00CF6866"/>
    <w:rsid w:val="00D01BC9"/>
    <w:rsid w:val="00D055D4"/>
    <w:rsid w:val="00D059FD"/>
    <w:rsid w:val="00D1101C"/>
    <w:rsid w:val="00D11C67"/>
    <w:rsid w:val="00D1395F"/>
    <w:rsid w:val="00D166F1"/>
    <w:rsid w:val="00D16FA6"/>
    <w:rsid w:val="00D23E5F"/>
    <w:rsid w:val="00D23E86"/>
    <w:rsid w:val="00D267AA"/>
    <w:rsid w:val="00D3043F"/>
    <w:rsid w:val="00D32491"/>
    <w:rsid w:val="00D339E5"/>
    <w:rsid w:val="00D4685E"/>
    <w:rsid w:val="00D508E3"/>
    <w:rsid w:val="00D52875"/>
    <w:rsid w:val="00D54141"/>
    <w:rsid w:val="00D616D3"/>
    <w:rsid w:val="00D66C14"/>
    <w:rsid w:val="00D7499E"/>
    <w:rsid w:val="00D77945"/>
    <w:rsid w:val="00D77A09"/>
    <w:rsid w:val="00D8064B"/>
    <w:rsid w:val="00D8160D"/>
    <w:rsid w:val="00D827D9"/>
    <w:rsid w:val="00D82B3D"/>
    <w:rsid w:val="00D83B92"/>
    <w:rsid w:val="00D8432E"/>
    <w:rsid w:val="00D85036"/>
    <w:rsid w:val="00D85196"/>
    <w:rsid w:val="00D86C05"/>
    <w:rsid w:val="00D92DFB"/>
    <w:rsid w:val="00D9550B"/>
    <w:rsid w:val="00D96005"/>
    <w:rsid w:val="00DA5C53"/>
    <w:rsid w:val="00DB58D1"/>
    <w:rsid w:val="00DB7AA3"/>
    <w:rsid w:val="00DB7F8B"/>
    <w:rsid w:val="00DC2C02"/>
    <w:rsid w:val="00DE63D2"/>
    <w:rsid w:val="00DF3219"/>
    <w:rsid w:val="00DF3BFC"/>
    <w:rsid w:val="00E03E1C"/>
    <w:rsid w:val="00E07651"/>
    <w:rsid w:val="00E07AC7"/>
    <w:rsid w:val="00E10790"/>
    <w:rsid w:val="00E13584"/>
    <w:rsid w:val="00E13701"/>
    <w:rsid w:val="00E14D45"/>
    <w:rsid w:val="00E265D4"/>
    <w:rsid w:val="00E2732A"/>
    <w:rsid w:val="00E27CA2"/>
    <w:rsid w:val="00E32962"/>
    <w:rsid w:val="00E32C85"/>
    <w:rsid w:val="00E43DB0"/>
    <w:rsid w:val="00E46482"/>
    <w:rsid w:val="00E50463"/>
    <w:rsid w:val="00E55AD0"/>
    <w:rsid w:val="00E66D3B"/>
    <w:rsid w:val="00E7176E"/>
    <w:rsid w:val="00E80957"/>
    <w:rsid w:val="00E82FDC"/>
    <w:rsid w:val="00E86679"/>
    <w:rsid w:val="00EA3DAB"/>
    <w:rsid w:val="00EB03A2"/>
    <w:rsid w:val="00EB1C8A"/>
    <w:rsid w:val="00EB206B"/>
    <w:rsid w:val="00EB43A4"/>
    <w:rsid w:val="00EB5A21"/>
    <w:rsid w:val="00EB608D"/>
    <w:rsid w:val="00EC699A"/>
    <w:rsid w:val="00EC7E1D"/>
    <w:rsid w:val="00ED2D82"/>
    <w:rsid w:val="00EE1DA5"/>
    <w:rsid w:val="00EE4238"/>
    <w:rsid w:val="00EE694E"/>
    <w:rsid w:val="00EF3B6F"/>
    <w:rsid w:val="00EF3B76"/>
    <w:rsid w:val="00EF52A3"/>
    <w:rsid w:val="00EF6238"/>
    <w:rsid w:val="00F07F5C"/>
    <w:rsid w:val="00F104FF"/>
    <w:rsid w:val="00F10D8F"/>
    <w:rsid w:val="00F123FA"/>
    <w:rsid w:val="00F13329"/>
    <w:rsid w:val="00F16F9C"/>
    <w:rsid w:val="00F26816"/>
    <w:rsid w:val="00F3088F"/>
    <w:rsid w:val="00F315BD"/>
    <w:rsid w:val="00F3160A"/>
    <w:rsid w:val="00F31797"/>
    <w:rsid w:val="00F31F12"/>
    <w:rsid w:val="00F32D1D"/>
    <w:rsid w:val="00F33725"/>
    <w:rsid w:val="00F3379F"/>
    <w:rsid w:val="00F35B96"/>
    <w:rsid w:val="00F365A5"/>
    <w:rsid w:val="00F368FC"/>
    <w:rsid w:val="00F43D0D"/>
    <w:rsid w:val="00F445F7"/>
    <w:rsid w:val="00F461E7"/>
    <w:rsid w:val="00F536B8"/>
    <w:rsid w:val="00F53D6D"/>
    <w:rsid w:val="00F54C2C"/>
    <w:rsid w:val="00F5508D"/>
    <w:rsid w:val="00F5733D"/>
    <w:rsid w:val="00F66EBA"/>
    <w:rsid w:val="00F7538F"/>
    <w:rsid w:val="00F820F6"/>
    <w:rsid w:val="00F83C1F"/>
    <w:rsid w:val="00F9124E"/>
    <w:rsid w:val="00F918F0"/>
    <w:rsid w:val="00F9789A"/>
    <w:rsid w:val="00FA2452"/>
    <w:rsid w:val="00FA4BF1"/>
    <w:rsid w:val="00FA5935"/>
    <w:rsid w:val="00FB56EE"/>
    <w:rsid w:val="00FB5B84"/>
    <w:rsid w:val="00FB7BEC"/>
    <w:rsid w:val="00FC4B4E"/>
    <w:rsid w:val="00FC5FCC"/>
    <w:rsid w:val="00FD01E1"/>
    <w:rsid w:val="00FD5FBC"/>
    <w:rsid w:val="00FE4225"/>
    <w:rsid w:val="00FE7DDC"/>
    <w:rsid w:val="00FF2EA6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D45BFE"/>
  <w15:chartTrackingRefBased/>
  <w15:docId w15:val="{2C6F7085-4616-4A02-BBDC-1FD87314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85C"/>
    <w:rPr>
      <w:rFonts w:ascii="Ebrima" w:hAnsi="Ebri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C72"/>
    <w:pPr>
      <w:keepNext/>
      <w:keepLines/>
      <w:spacing w:before="240" w:after="0"/>
      <w:outlineLvl w:val="0"/>
    </w:pPr>
    <w:rPr>
      <w:rFonts w:eastAsiaTheme="majorEastAsia" w:cstheme="majorBidi"/>
      <w:color w:val="FF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4C72"/>
    <w:pPr>
      <w:keepNext/>
      <w:keepLines/>
      <w:spacing w:before="40" w:after="0"/>
      <w:outlineLvl w:val="1"/>
    </w:pPr>
    <w:rPr>
      <w:rFonts w:eastAsiaTheme="majorEastAsia" w:cstheme="majorBidi"/>
      <w:color w:val="FF000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4C72"/>
    <w:pPr>
      <w:keepNext/>
      <w:keepLines/>
      <w:spacing w:before="40" w:after="0"/>
      <w:outlineLvl w:val="2"/>
    </w:pPr>
    <w:rPr>
      <w:rFonts w:eastAsiaTheme="majorEastAsia" w:cstheme="majorBidi"/>
      <w:color w:val="595959" w:themeColor="text1" w:themeTint="A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9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07F0"/>
    <w:pPr>
      <w:spacing w:after="83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textsize14">
    <w:name w:val="textsize14"/>
    <w:basedOn w:val="Domylnaczcionkaakapitu"/>
    <w:rsid w:val="002207F0"/>
  </w:style>
  <w:style w:type="paragraph" w:customStyle="1" w:styleId="Default">
    <w:name w:val="Default"/>
    <w:rsid w:val="00776B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44C72"/>
    <w:rPr>
      <w:rFonts w:ascii="Ebrima" w:eastAsiaTheme="majorEastAsia" w:hAnsi="Ebrima" w:cstheme="majorBidi"/>
      <w:color w:val="FF0000"/>
      <w:sz w:val="32"/>
      <w:szCs w:val="32"/>
    </w:rPr>
  </w:style>
  <w:style w:type="paragraph" w:customStyle="1" w:styleId="Styl1">
    <w:name w:val="Styl1"/>
    <w:basedOn w:val="Nagwek2"/>
    <w:link w:val="Styl1Znak"/>
    <w:qFormat/>
    <w:rsid w:val="00044C72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5D8D"/>
    <w:pPr>
      <w:outlineLvl w:val="9"/>
    </w:pPr>
    <w:rPr>
      <w:lang w:val="en-US"/>
    </w:rPr>
  </w:style>
  <w:style w:type="character" w:customStyle="1" w:styleId="Styl1Znak">
    <w:name w:val="Styl1 Znak"/>
    <w:basedOn w:val="Nagwek1Znak"/>
    <w:link w:val="Styl1"/>
    <w:rsid w:val="00044C72"/>
    <w:rPr>
      <w:rFonts w:ascii="Ebrima" w:eastAsiaTheme="majorEastAsia" w:hAnsi="Ebrima" w:cstheme="majorBidi"/>
      <w:color w:val="FF0000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044C72"/>
    <w:rPr>
      <w:rFonts w:ascii="Ebrima" w:eastAsiaTheme="majorEastAsia" w:hAnsi="Ebrima" w:cstheme="majorBidi"/>
      <w:color w:val="FF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4C72"/>
    <w:rPr>
      <w:rFonts w:ascii="Ebrima" w:eastAsiaTheme="majorEastAsia" w:hAnsi="Ebrima" w:cstheme="majorBidi"/>
      <w:color w:val="595959" w:themeColor="text1" w:themeTint="A6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0743D"/>
    <w:pPr>
      <w:tabs>
        <w:tab w:val="right" w:leader="dot" w:pos="9214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75D8D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0743D"/>
    <w:pPr>
      <w:tabs>
        <w:tab w:val="right" w:leader="dot" w:pos="9214"/>
      </w:tabs>
      <w:spacing w:after="100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40743D"/>
    <w:pPr>
      <w:tabs>
        <w:tab w:val="right" w:leader="dot" w:pos="9214"/>
      </w:tabs>
      <w:spacing w:after="100"/>
      <w:ind w:left="220"/>
    </w:pPr>
  </w:style>
  <w:style w:type="paragraph" w:styleId="Akapitzlist">
    <w:name w:val="List Paragraph"/>
    <w:basedOn w:val="Normalny"/>
    <w:uiPriority w:val="34"/>
    <w:qFormat/>
    <w:rsid w:val="0031785C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A25C1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5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164"/>
    <w:rPr>
      <w:rFonts w:ascii="Ebrima" w:hAnsi="Ebrima"/>
      <w:sz w:val="20"/>
    </w:rPr>
  </w:style>
  <w:style w:type="paragraph" w:styleId="Stopka">
    <w:name w:val="footer"/>
    <w:basedOn w:val="Normalny"/>
    <w:link w:val="StopkaZnak"/>
    <w:uiPriority w:val="99"/>
    <w:unhideWhenUsed/>
    <w:rsid w:val="00695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164"/>
    <w:rPr>
      <w:rFonts w:ascii="Ebrima" w:hAnsi="Ebrima"/>
      <w:sz w:val="20"/>
    </w:rPr>
  </w:style>
  <w:style w:type="paragraph" w:styleId="Bezodstpw">
    <w:name w:val="No Spacing"/>
    <w:link w:val="BezodstpwZnak"/>
    <w:uiPriority w:val="1"/>
    <w:qFormat/>
    <w:rsid w:val="00EB1C8A"/>
    <w:pPr>
      <w:spacing w:after="0" w:line="240" w:lineRule="auto"/>
    </w:pPr>
    <w:rPr>
      <w:rFonts w:eastAsiaTheme="minorEastAsia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B1C8A"/>
    <w:rPr>
      <w:rFonts w:eastAsiaTheme="minorEastAsia"/>
      <w:lang w:val="en-US"/>
    </w:rPr>
  </w:style>
  <w:style w:type="paragraph" w:styleId="Tekstkomentarza">
    <w:name w:val="annotation text"/>
    <w:basedOn w:val="Normalny"/>
    <w:link w:val="TekstkomentarzaZnak"/>
    <w:semiHidden/>
    <w:rsid w:val="000917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1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2"/>
    <w:rPr>
      <w:rFonts w:ascii="Segoe UI" w:hAnsi="Segoe UI" w:cs="Segoe UI"/>
      <w:sz w:val="18"/>
      <w:szCs w:val="18"/>
    </w:rPr>
  </w:style>
  <w:style w:type="paragraph" w:customStyle="1" w:styleId="podrozdzial">
    <w:name w:val="podrozdzial"/>
    <w:basedOn w:val="Normalny"/>
    <w:next w:val="Normalny"/>
    <w:uiPriority w:val="99"/>
    <w:rsid w:val="00CB6E2B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E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6E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l">
    <w:name w:val="rozdzial"/>
    <w:basedOn w:val="Normalny"/>
    <w:next w:val="Normalny"/>
    <w:rsid w:val="00CB6E2B"/>
    <w:pPr>
      <w:spacing w:before="120"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punkty">
    <w:name w:val="punkty"/>
    <w:basedOn w:val="Normalny"/>
    <w:uiPriority w:val="99"/>
    <w:rsid w:val="000E28F6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0C0"/>
    <w:rPr>
      <w:sz w:val="16"/>
      <w:szCs w:val="16"/>
    </w:rPr>
  </w:style>
  <w:style w:type="paragraph" w:customStyle="1" w:styleId="NOTAbulet">
    <w:name w:val="NOTA_bulet"/>
    <w:basedOn w:val="Normalny"/>
    <w:rsid w:val="00D96005"/>
    <w:pPr>
      <w:numPr>
        <w:numId w:val="1"/>
      </w:numPr>
      <w:tabs>
        <w:tab w:val="clear" w:pos="720"/>
        <w:tab w:val="num" w:pos="284"/>
      </w:tabs>
      <w:spacing w:after="140" w:line="290" w:lineRule="auto"/>
      <w:ind w:left="284" w:hanging="284"/>
      <w:jc w:val="both"/>
    </w:pPr>
    <w:rPr>
      <w:rFonts w:ascii="Times New Roman" w:eastAsia="MS Mincho" w:hAnsi="Times New Roman" w:cs="Times New Roman"/>
      <w:kern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285"/>
    <w:pPr>
      <w:spacing w:after="160"/>
      <w:jc w:val="left"/>
    </w:pPr>
    <w:rPr>
      <w:rFonts w:ascii="Ebrima" w:eastAsiaTheme="minorHAnsi" w:hAnsi="Ebrima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285"/>
    <w:rPr>
      <w:rFonts w:ascii="Ebrima" w:eastAsia="Times New Roman" w:hAnsi="Ebrima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9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Kasia">
    <w:name w:val="Kasia"/>
    <w:basedOn w:val="Normalny"/>
    <w:rsid w:val="006D7415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D4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D45"/>
    <w:rPr>
      <w:rFonts w:ascii="Ebrima" w:hAnsi="Ebri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D45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2B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2BF3"/>
    <w:rPr>
      <w:rFonts w:ascii="Ebrima" w:hAnsi="Ebri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66">
      <w:bodyDiv w:val="1"/>
      <w:marLeft w:val="0"/>
      <w:marRight w:val="0"/>
      <w:marTop w:val="22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8924">
                  <w:marLeft w:val="-38"/>
                  <w:marRight w:val="-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88">
      <w:bodyDiv w:val="1"/>
      <w:marLeft w:val="0"/>
      <w:marRight w:val="0"/>
      <w:marTop w:val="22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4495">
                  <w:marLeft w:val="-38"/>
                  <w:marRight w:val="-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cor.com.pl" TargetMode="External"/><Relationship Id="rId1" Type="http://schemas.openxmlformats.org/officeDocument/2006/relationships/hyperlink" Target="http://www.mercor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pl/url?sa=i&amp;rct=j&amp;q=&amp;esrc=s&amp;source=images&amp;cd=&amp;cad=rja&amp;uact=8&amp;ved=2ahUKEwj1wcmyl7XcAhWrCJoKHf6pAqcQjRx6BAgBEAU&amp;url=http://www.went-dom.pl/produkty/producenci/mercor/&amp;psig=AOvVaw1IHWddVkWH18WMD43dV-0U&amp;ust=15324339254745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CFA551-0F85-49AD-AFF1-2A6217E1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Śródroczny skrócony raport za I półrocze roku obrotowego zakończone 30 września 2018 roku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Śródroczny skrócony raport za I półrocze roku obrotowego zakończone 30 września 2018 roku</dc:title>
  <dc:subject>Sporządzony zgodnie z Międzynarodowymi Standardami Sprawozdawczości Finansowej zatwierdzonymi przez Unię Europejską</dc:subject>
  <dc:creator>Katarzyna Zakrzewska</dc:creator>
  <cp:keywords/>
  <dc:description/>
  <cp:lastModifiedBy>Anna Zygało</cp:lastModifiedBy>
  <cp:revision>3</cp:revision>
  <cp:lastPrinted>2019-08-13T10:46:00Z</cp:lastPrinted>
  <dcterms:created xsi:type="dcterms:W3CDTF">2023-04-27T10:22:00Z</dcterms:created>
  <dcterms:modified xsi:type="dcterms:W3CDTF">2023-04-27T10:24:00Z</dcterms:modified>
</cp:coreProperties>
</file>